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Maintenance Work Order Template</w:t>
      </w:r>
    </w:p>
    <w:p>
      <w:r>
        <w:rPr>
          <w:i/>
        </w:rPr>
        <w:t>Preventive and corrective asset maintenance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Asset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Asset ID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Equipment Name / Model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Location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Fault / Service Requirement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Maintenance Plan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Maintenance Type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Safety Precautions / Permits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Inspection Checklist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Parts Needed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Work Completed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Corrective Actions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Downtime Hours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Follow-up Required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Technician Sign-off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03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