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1944"/>
      </w:tblGrid>
      <w:tr>
        <w:tc>
          <w:tcPr>
            <w:tcW w:type="dxa" w:w="4975"/>
            <w:shd w:fill="4F5864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FFFFFF"/>
                <w:sz w:val="36"/>
              </w:rPr>
              <w:t>STATEMENT OF WORK</w:t>
            </w:r>
            <w:r>
              <w:rPr>
                <w:rFonts w:ascii="Aptos" w:hAnsi="Aptos"/>
                <w:b w:val="0"/>
                <w:color w:val="FFFFFF"/>
                <w:sz w:val="20"/>
              </w:rPr>
              <w:br/>
              <w:t>Contractor Statement of Work</w:t>
            </w:r>
          </w:p>
        </w:tc>
        <w:tc>
          <w:tcPr>
            <w:tcW w:type="dxa" w:w="4975"/>
            <w:shd w:fill="4F5864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ptos" w:hAnsi="Aptos"/>
                <w:b/>
                <w:color w:val="FFFFFF"/>
                <w:sz w:val="20"/>
              </w:rPr>
              <w:t>SOW / 09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DF0F3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DF0F3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DF0F3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4F5864"/>
        </w:pBdr>
      </w:pPr>
      <w:r>
        <w:rPr>
          <w:rFonts w:ascii="Aptos" w:hAnsi="Aptos"/>
          <w:b/>
          <w:color w:val="4F5864"/>
          <w:sz w:val="17"/>
        </w:rPr>
        <w:t>01 / ENGAGEMENT SUMMARY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Contractor: [ ]  Client: [ ]  Job location: [ ]</w:t>
      </w:r>
    </w:p>
    <w:p>
      <w:pPr>
        <w:spacing w:before="0" w:after="0"/>
      </w:pPr>
      <w:r>
        <w:rPr>
          <w:rFonts w:ascii="Aptos" w:hAnsi="Aptos"/>
          <w:b/>
          <w:color w:val="4F5864"/>
          <w:sz w:val="17"/>
        </w:rPr>
        <w:t>02 / ASSIGNED WORK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Specify tasks, quantities, methods and expected finish.</w:t>
      </w:r>
    </w:p>
    <w:p>
      <w:pPr>
        <w:spacing w:before="0" w:after="0"/>
      </w:pPr>
      <w:r>
        <w:rPr>
          <w:rFonts w:ascii="Aptos" w:hAnsi="Aptos"/>
          <w:b/>
          <w:color w:val="4F5864"/>
          <w:sz w:val="17"/>
        </w:rPr>
        <w:t>03 / EQUIPMENT &amp; MATERIALS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Supplied by contractor: [ ]  Supplied by client: [ ]</w:t>
      </w:r>
    </w:p>
    <w:p>
      <w:pPr>
        <w:spacing w:before="0" w:after="0"/>
        <w:pBdr>
          <w:bottom w:val="single" w:sz="9" w:color="4F5864"/>
        </w:pBdr>
      </w:pPr>
      <w:r>
        <w:rPr>
          <w:rFonts w:ascii="Aptos" w:hAnsi="Aptos"/>
          <w:b/>
          <w:color w:val="4F5864"/>
          <w:sz w:val="17"/>
        </w:rPr>
        <w:t>04 / WORK SCHEDULE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Start: [ ]   Site hours: [ ]   Finish: [ ]</w:t>
      </w:r>
    </w:p>
    <w:p>
      <w:pPr>
        <w:spacing w:before="0" w:after="0"/>
      </w:pPr>
      <w:r>
        <w:rPr>
          <w:rFonts w:ascii="Aptos" w:hAnsi="Aptos"/>
          <w:b/>
          <w:color w:val="4F5864"/>
          <w:sz w:val="17"/>
        </w:rPr>
        <w:t>05 / QUALITY CHECKS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Inspection standard and correction of defective work.</w:t>
      </w:r>
    </w:p>
    <w:p>
      <w:pPr>
        <w:spacing w:before="0" w:after="0"/>
      </w:pPr>
      <w:r>
        <w:rPr>
          <w:rFonts w:ascii="Aptos" w:hAnsi="Aptos"/>
          <w:b/>
          <w:color w:val="4F5864"/>
          <w:sz w:val="17"/>
        </w:rPr>
        <w:t>06 / WORKPLACE REQUIREMENTS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Insurance, licensing, safety rules, subcontractors.</w:t>
      </w:r>
    </w:p>
    <w:p>
      <w:pPr>
        <w:spacing w:before="0" w:after="0"/>
        <w:pBdr>
          <w:bottom w:val="single" w:sz="9" w:color="4F5864"/>
        </w:pBdr>
      </w:pPr>
      <w:r>
        <w:rPr>
          <w:rFonts w:ascii="Aptos" w:hAnsi="Aptos"/>
          <w:b/>
          <w:color w:val="4F5864"/>
          <w:sz w:val="17"/>
        </w:rPr>
        <w:t>07 / RATE &amp; INVOICES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Hourly / fixed: [$]  Expenses: [ ]  Payment due: [ ]</w:t>
      </w:r>
    </w:p>
    <w:p>
      <w:pPr>
        <w:spacing w:before="0" w:after="0"/>
      </w:pPr>
      <w:r>
        <w:rPr>
          <w:rFonts w:ascii="Aptos" w:hAnsi="Aptos"/>
          <w:b/>
          <w:color w:val="4F5864"/>
          <w:sz w:val="17"/>
        </w:rPr>
        <w:t>08 / CHANGE ORDERS</w:t>
      </w:r>
    </w:p>
    <w:p>
      <w:pPr>
        <w:spacing w:after="40" w:before="0"/>
        <w:ind w:left="230"/>
      </w:pPr>
      <w:r>
        <w:rPr>
          <w:rFonts w:ascii="Aptos" w:hAnsi="Aptos"/>
          <w:b w:val="0"/>
          <w:color w:val="334155"/>
          <w:sz w:val="18"/>
        </w:rPr>
        <w:t>Changes to price or scope signed before additional work.</w:t>
      </w:r>
    </w:p>
    <w:p>
      <w:pPr>
        <w:spacing w:before="0" w:after="0"/>
        <w:pBdr>
          <w:bottom w:val="single" w:sz="9" w:color="4F5864"/>
        </w:pBdr>
      </w:pPr>
      <w:r>
        <w:rPr>
          <w:rFonts w:ascii="Aptos" w:hAnsi="Aptos"/>
          <w:b/>
          <w:color w:val="4F5864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4F5864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