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252" w:lineRule="auto"/>
      </w:pPr>
      <w:r>
        <w:rPr>
          <w:rFonts w:ascii="Aptos" w:hAnsi="Aptos"/>
          <w:b/>
          <w:i w:val="0"/>
          <w:color w:val="20777F"/>
          <w:sz w:val="17"/>
        </w:rPr>
        <w:t>SOLUTIONS-BASED ESSAY / BLUEPRINT</w:t>
      </w:r>
    </w:p>
    <w:p>
      <w:pPr>
        <w:spacing w:after="240" w:before="0" w:line="252" w:lineRule="auto"/>
      </w:pPr>
      <w:r>
        <w:rPr>
          <w:rFonts w:ascii="Aptos" w:hAnsi="Aptos"/>
          <w:b/>
          <w:i w:val="0"/>
          <w:color w:val="22282C"/>
          <w:sz w:val="42"/>
        </w:rPr>
        <w:t>FROM PROBLEM TO SOLUTION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636B75"/>
          <w:sz w:val="16"/>
        </w:rPr>
        <w:t>Student / Name: ____________________     Class: ______________     Date: 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AF6F5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20777F"/>
                <w:sz w:val="21"/>
              </w:rPr>
              <w:t>THE PROBLEM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Problem statement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Who is affected?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Why this matters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p>
      <w:pPr>
        <w:spacing w:after="100" w:before="180" w:line="252" w:lineRule="auto"/>
      </w:pPr>
      <w:r>
        <w:rPr>
          <w:rFonts w:ascii="Aptos" w:hAnsi="Aptos"/>
          <w:b/>
          <w:i w:val="0"/>
          <w:color w:val="20777F"/>
          <w:sz w:val="24"/>
        </w:rPr>
        <w:t>↓   EVIDENCE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Data or examples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Root causes  __________________________________</w:t>
      </w:r>
    </w:p>
    <w:p>
      <w:pPr>
        <w:spacing w:after="100" w:before="180" w:line="252" w:lineRule="auto"/>
      </w:pPr>
      <w:r>
        <w:rPr>
          <w:rFonts w:ascii="Aptos" w:hAnsi="Aptos"/>
          <w:b/>
          <w:i w:val="0"/>
          <w:color w:val="20777F"/>
          <w:sz w:val="24"/>
        </w:rPr>
        <w:t>↓   PROPOSED SOLUTION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Core recommendation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Steps / resources needed  __________________________________</w:t>
      </w:r>
    </w:p>
    <w:p>
      <w:pPr>
        <w:spacing w:after="100" w:before="180" w:line="252" w:lineRule="auto"/>
      </w:pPr>
      <w:r>
        <w:rPr>
          <w:rFonts w:ascii="Aptos" w:hAnsi="Aptos"/>
          <w:b/>
          <w:i w:val="0"/>
          <w:color w:val="20777F"/>
          <w:sz w:val="24"/>
        </w:rPr>
        <w:t>↓   EVALUATION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Benefits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Limits / objections  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AF6F5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20777F"/>
                <w:sz w:val="21"/>
              </w:rPr>
              <w:t>CONCLUSION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Expected outcome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Call to action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p>
      <w:pPr>
        <w:spacing w:after="0" w:before="200" w:line="252" w:lineRule="auto"/>
      </w:pPr>
      <w:r>
        <w:rPr>
          <w:rFonts w:ascii="Aptos" w:hAnsi="Aptos"/>
          <w:b w:val="0"/>
          <w:i w:val="0"/>
          <w:color w:val="20777F"/>
          <w:sz w:val="14"/>
        </w:rPr>
        <w:t>DRAFT CHECK  □ Every paragraph supports the main idea    □ Details are specific    □ Conclusion connects back</w:t>
      </w:r>
    </w:p>
    <w:sectPr w:rsidR="00FC693F" w:rsidRPr="0006063C" w:rsidSect="00034616">
      <w:pgSz w:w="11952" w:h="16848"/>
      <w:pgMar w:top="792" w:right="1008" w:bottom="76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